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41" w:rsidRPr="00834251" w:rsidRDefault="00F947E7" w:rsidP="0070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251">
        <w:rPr>
          <w:rFonts w:ascii="Times New Roman" w:hAnsi="Times New Roman" w:cs="Times New Roman"/>
          <w:b/>
          <w:sz w:val="28"/>
          <w:szCs w:val="28"/>
          <w:u w:val="single"/>
        </w:rPr>
        <w:t>Пока гром не грянул</w:t>
      </w:r>
    </w:p>
    <w:p w:rsidR="00834251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47E7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15F9">
        <w:rPr>
          <w:rFonts w:ascii="Times New Roman" w:hAnsi="Times New Roman" w:cs="Times New Roman"/>
          <w:sz w:val="24"/>
          <w:szCs w:val="24"/>
        </w:rPr>
        <w:t>Закон Саратовской области «Об иммунопрофилактике населения Саратовской области» принят Саратовской областной Думой 22 октября 1996года.</w:t>
      </w:r>
    </w:p>
    <w:p w:rsidR="00A915F9" w:rsidRDefault="00A915F9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закон устанавливает организационные, экономические и правовые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охраны здоровья населения Саратовской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инфекционных заболеваний. </w:t>
      </w:r>
      <w:r w:rsidR="008342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Настоящий закон разработан в соответствии:</w:t>
      </w:r>
    </w:p>
    <w:p w:rsidR="0009556C" w:rsidRDefault="0009556C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ФЗ №157 от 30.12.08г.  «Об инфекционных заболеваниях» </w:t>
      </w:r>
    </w:p>
    <w:p w:rsidR="00A915F9" w:rsidRDefault="00A915F9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Гражданским кодексом РФ;</w:t>
      </w:r>
    </w:p>
    <w:p w:rsidR="00A915F9" w:rsidRDefault="00A915F9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700">
        <w:rPr>
          <w:rFonts w:ascii="Times New Roman" w:hAnsi="Times New Roman" w:cs="Times New Roman"/>
          <w:sz w:val="24"/>
          <w:szCs w:val="24"/>
        </w:rPr>
        <w:t>с Законом РФ «О санитарно – эпидемиологическом благополучии населения»;</w:t>
      </w:r>
    </w:p>
    <w:p w:rsidR="00B80700" w:rsidRDefault="00B80700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Уставом Саратовской области».</w:t>
      </w:r>
    </w:p>
    <w:p w:rsidR="00B80700" w:rsidRDefault="00B80700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0955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Целью закона является создание правовой системы обеспечения мероприя</w:t>
      </w:r>
      <w:r w:rsidR="00834251">
        <w:rPr>
          <w:rFonts w:ascii="Times New Roman" w:hAnsi="Times New Roman" w:cs="Times New Roman"/>
          <w:sz w:val="24"/>
          <w:szCs w:val="24"/>
        </w:rPr>
        <w:t>тий</w:t>
      </w:r>
      <w:r>
        <w:rPr>
          <w:rFonts w:ascii="Times New Roman" w:hAnsi="Times New Roman" w:cs="Times New Roman"/>
          <w:sz w:val="24"/>
          <w:szCs w:val="24"/>
        </w:rPr>
        <w:t>, направленных на предупреждение, снижение и ликвидацию инфекционных заболеваний на территории Саратовской области.</w:t>
      </w:r>
    </w:p>
    <w:p w:rsidR="00B80700" w:rsidRDefault="00B80700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Ст.3 Основные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вакцинопрофилактики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B80700" w:rsidRDefault="00B80700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-доступность, добровольность,  бесплатность, гласность и обязанность, предусмотренные законами РФ и </w:t>
      </w:r>
      <w:r w:rsidR="00A97D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аратовской области;</w:t>
      </w:r>
    </w:p>
    <w:p w:rsidR="00B80700" w:rsidRDefault="00B80700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Ст.7. Обязательным прививкам подлежат:</w:t>
      </w:r>
    </w:p>
    <w:p w:rsidR="00B80700" w:rsidRDefault="00B80700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население саратовской области в рамках календаря прививок;</w:t>
      </w:r>
    </w:p>
    <w:p w:rsidR="00B80700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936">
        <w:rPr>
          <w:rFonts w:ascii="Times New Roman" w:hAnsi="Times New Roman" w:cs="Times New Roman"/>
          <w:sz w:val="24"/>
          <w:szCs w:val="24"/>
        </w:rPr>
        <w:t xml:space="preserve">Обязательными на территории </w:t>
      </w:r>
      <w:r w:rsidR="00A97D99">
        <w:rPr>
          <w:rFonts w:ascii="Times New Roman" w:hAnsi="Times New Roman" w:cs="Times New Roman"/>
          <w:sz w:val="24"/>
          <w:szCs w:val="24"/>
        </w:rPr>
        <w:t>С</w:t>
      </w:r>
      <w:r w:rsidR="00264936">
        <w:rPr>
          <w:rFonts w:ascii="Times New Roman" w:hAnsi="Times New Roman" w:cs="Times New Roman"/>
          <w:sz w:val="24"/>
          <w:szCs w:val="24"/>
        </w:rPr>
        <w:t xml:space="preserve">аратовской области являются прививки против кори, </w:t>
      </w:r>
      <w:proofErr w:type="spellStart"/>
      <w:r w:rsidR="00264936">
        <w:rPr>
          <w:rFonts w:ascii="Times New Roman" w:hAnsi="Times New Roman" w:cs="Times New Roman"/>
          <w:sz w:val="24"/>
          <w:szCs w:val="24"/>
        </w:rPr>
        <w:t>эпидпаротита</w:t>
      </w:r>
      <w:proofErr w:type="spellEnd"/>
      <w:r w:rsidR="00264936">
        <w:rPr>
          <w:rFonts w:ascii="Times New Roman" w:hAnsi="Times New Roman" w:cs="Times New Roman"/>
          <w:sz w:val="24"/>
          <w:szCs w:val="24"/>
        </w:rPr>
        <w:t>, туберкулеза, полиомиелита, дифтерии, коклюша, столбняка, гепатита «В» и туляремии.</w:t>
      </w:r>
    </w:p>
    <w:p w:rsidR="00264936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4936">
        <w:rPr>
          <w:rFonts w:ascii="Times New Roman" w:hAnsi="Times New Roman" w:cs="Times New Roman"/>
          <w:sz w:val="24"/>
          <w:szCs w:val="24"/>
        </w:rPr>
        <w:t>Вакцинацию несовершеннолетних детей до 14 лет проводят после согласия родителей (опекунов). Несовершеннолетние лица в в</w:t>
      </w:r>
      <w:r w:rsidR="00954619">
        <w:rPr>
          <w:rFonts w:ascii="Times New Roman" w:hAnsi="Times New Roman" w:cs="Times New Roman"/>
          <w:sz w:val="24"/>
          <w:szCs w:val="24"/>
        </w:rPr>
        <w:t>о</w:t>
      </w:r>
      <w:r w:rsidR="00264936">
        <w:rPr>
          <w:rFonts w:ascii="Times New Roman" w:hAnsi="Times New Roman" w:cs="Times New Roman"/>
          <w:sz w:val="24"/>
          <w:szCs w:val="24"/>
        </w:rPr>
        <w:t>зрасте от 14 лет до 18 лет имеют право на информированное согласие на вакцинацию или отказ от нее</w:t>
      </w:r>
      <w:r w:rsidR="00954619">
        <w:rPr>
          <w:rFonts w:ascii="Times New Roman" w:hAnsi="Times New Roman" w:cs="Times New Roman"/>
          <w:sz w:val="24"/>
          <w:szCs w:val="24"/>
        </w:rPr>
        <w:t>.</w:t>
      </w:r>
    </w:p>
    <w:p w:rsidR="00954619" w:rsidRPr="00834251" w:rsidRDefault="00954619" w:rsidP="00703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251">
        <w:rPr>
          <w:rFonts w:ascii="Times New Roman" w:hAnsi="Times New Roman" w:cs="Times New Roman"/>
          <w:b/>
          <w:sz w:val="28"/>
          <w:szCs w:val="28"/>
          <w:u w:val="single"/>
        </w:rPr>
        <w:t>Полиомиелит</w:t>
      </w:r>
    </w:p>
    <w:p w:rsidR="00954619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619">
        <w:rPr>
          <w:rFonts w:ascii="Times New Roman" w:hAnsi="Times New Roman" w:cs="Times New Roman"/>
          <w:sz w:val="24"/>
          <w:szCs w:val="24"/>
        </w:rPr>
        <w:t xml:space="preserve">Многие уже забыли об этой болезни, а ведь до середины 20 века детский паралич калечил тысячи детей. Последствием его, как правило, становилась глубокая инвалидность, так как у заболевшего разрушались двигательные центры спинного мозга.  </w:t>
      </w:r>
      <w:r w:rsidR="00AC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D99">
        <w:rPr>
          <w:rFonts w:ascii="Times New Roman" w:hAnsi="Times New Roman" w:cs="Times New Roman"/>
          <w:sz w:val="24"/>
          <w:szCs w:val="24"/>
        </w:rPr>
        <w:t xml:space="preserve">   </w:t>
      </w:r>
      <w:r w:rsidR="00AC4ADD">
        <w:rPr>
          <w:rFonts w:ascii="Times New Roman" w:hAnsi="Times New Roman" w:cs="Times New Roman"/>
          <w:sz w:val="24"/>
          <w:szCs w:val="24"/>
        </w:rPr>
        <w:t>Полиомиелит известен человечеству давно. При раскопках гробниц Древнего Египта обнаружены скелеты с характерной деформацией костей,</w:t>
      </w:r>
      <w:r w:rsidR="00D60CDA">
        <w:rPr>
          <w:rFonts w:ascii="Times New Roman" w:hAnsi="Times New Roman" w:cs="Times New Roman"/>
          <w:sz w:val="24"/>
          <w:szCs w:val="24"/>
        </w:rPr>
        <w:t xml:space="preserve"> </w:t>
      </w:r>
      <w:r w:rsidR="00AC4ADD">
        <w:rPr>
          <w:rFonts w:ascii="Times New Roman" w:hAnsi="Times New Roman" w:cs="Times New Roman"/>
          <w:sz w:val="24"/>
          <w:szCs w:val="24"/>
        </w:rPr>
        <w:t>которая бывает</w:t>
      </w:r>
      <w:r w:rsidR="00D60CD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заболевания. На одной из фресок  в Мемфисе  изображен жрец с признаками остаточных явлений полиомиелита: видна атрофия мышц левой конечности и укороченная нога с так называемой «конской стопой» Врачи ломали головы, стараясь определить причины и пути распространения болезни. Лишь в 19 веке</w:t>
      </w:r>
      <w:r w:rsidR="00AC4ADD">
        <w:rPr>
          <w:rFonts w:ascii="Times New Roman" w:hAnsi="Times New Roman" w:cs="Times New Roman"/>
          <w:sz w:val="24"/>
          <w:szCs w:val="24"/>
        </w:rPr>
        <w:t xml:space="preserve"> </w:t>
      </w:r>
      <w:r w:rsidR="00D60CDA">
        <w:rPr>
          <w:rFonts w:ascii="Times New Roman" w:hAnsi="Times New Roman" w:cs="Times New Roman"/>
          <w:sz w:val="24"/>
          <w:szCs w:val="24"/>
        </w:rPr>
        <w:t xml:space="preserve"> пришли к выводу: детский паралич заразен. Вирус полиомиелита можно увидеть только в электронном микроскопе.  В 1959 году была успешно испытана  живая вакцина</w:t>
      </w:r>
      <w:r w:rsidR="00954619">
        <w:rPr>
          <w:rFonts w:ascii="Times New Roman" w:hAnsi="Times New Roman" w:cs="Times New Roman"/>
          <w:sz w:val="24"/>
          <w:szCs w:val="24"/>
        </w:rPr>
        <w:t xml:space="preserve"> </w:t>
      </w:r>
      <w:r w:rsidR="00D60CDA">
        <w:rPr>
          <w:rFonts w:ascii="Times New Roman" w:hAnsi="Times New Roman" w:cs="Times New Roman"/>
          <w:sz w:val="24"/>
          <w:szCs w:val="24"/>
        </w:rPr>
        <w:t xml:space="preserve"> против полиомиелита. Наибольших успехов добились ученые СССР и США. В США была создана Национальная </w:t>
      </w:r>
      <w:proofErr w:type="spellStart"/>
      <w:r w:rsidR="00D60CDA">
        <w:rPr>
          <w:rFonts w:ascii="Times New Roman" w:hAnsi="Times New Roman" w:cs="Times New Roman"/>
          <w:sz w:val="24"/>
          <w:szCs w:val="24"/>
        </w:rPr>
        <w:t>фаундация</w:t>
      </w:r>
      <w:proofErr w:type="spellEnd"/>
      <w:r w:rsidR="00D60CDA">
        <w:rPr>
          <w:rFonts w:ascii="Times New Roman" w:hAnsi="Times New Roman" w:cs="Times New Roman"/>
          <w:sz w:val="24"/>
          <w:szCs w:val="24"/>
        </w:rPr>
        <w:t xml:space="preserve"> по полиомиелиту, своим существованием обязанная президенту Франклину  Д. Рузвельту</w:t>
      </w:r>
      <w:r w:rsidR="00AA6C9A">
        <w:rPr>
          <w:rFonts w:ascii="Times New Roman" w:hAnsi="Times New Roman" w:cs="Times New Roman"/>
          <w:sz w:val="24"/>
          <w:szCs w:val="24"/>
        </w:rPr>
        <w:t>, который сам перенес полиомиелит с довольно тяжелыми остаточными явлениями.</w:t>
      </w:r>
    </w:p>
    <w:p w:rsidR="00A97D99" w:rsidRDefault="00A97D99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50-х годов   начата иммунизация против полиомиелита в нашей стране. Успехи были очевидны. Грозный недуг отступил. Последняя  большая вспышка полиомиелита отмечалась в нашей стране в 1995году в Чеченской республике, Ингушетии, </w:t>
      </w:r>
      <w:r>
        <w:rPr>
          <w:rFonts w:ascii="Times New Roman" w:hAnsi="Times New Roman" w:cs="Times New Roman"/>
          <w:sz w:val="24"/>
          <w:szCs w:val="24"/>
        </w:rPr>
        <w:lastRenderedPageBreak/>
        <w:t>Краснодарском, Хабаровском краях, Ростовской, Ульяновской областях, Санкт – Петербурге и в Москве.</w:t>
      </w:r>
    </w:p>
    <w:p w:rsidR="00AA6C9A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6C9A">
        <w:rPr>
          <w:rFonts w:ascii="Times New Roman" w:hAnsi="Times New Roman" w:cs="Times New Roman"/>
          <w:sz w:val="24"/>
          <w:szCs w:val="24"/>
        </w:rPr>
        <w:t>Что такое полиомиелит?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9A">
        <w:rPr>
          <w:rFonts w:ascii="Times New Roman" w:hAnsi="Times New Roman" w:cs="Times New Roman"/>
          <w:sz w:val="24"/>
          <w:szCs w:val="24"/>
        </w:rPr>
        <w:t xml:space="preserve"> Полиомиелит  или «детский паралич» - острое инфекционное вирусное  заболевание человека с выраженной сезонностью. В </w:t>
      </w:r>
      <w:proofErr w:type="spellStart"/>
      <w:r w:rsidR="00AA6C9A">
        <w:rPr>
          <w:rFonts w:ascii="Times New Roman" w:hAnsi="Times New Roman" w:cs="Times New Roman"/>
          <w:sz w:val="24"/>
          <w:szCs w:val="24"/>
        </w:rPr>
        <w:t>летне</w:t>
      </w:r>
      <w:proofErr w:type="spellEnd"/>
      <w:r w:rsidR="00A97D99">
        <w:rPr>
          <w:rFonts w:ascii="Times New Roman" w:hAnsi="Times New Roman" w:cs="Times New Roman"/>
          <w:sz w:val="24"/>
          <w:szCs w:val="24"/>
        </w:rPr>
        <w:t xml:space="preserve"> </w:t>
      </w:r>
      <w:r w:rsidR="00AA6C9A">
        <w:rPr>
          <w:rFonts w:ascii="Times New Roman" w:hAnsi="Times New Roman" w:cs="Times New Roman"/>
          <w:sz w:val="24"/>
          <w:szCs w:val="24"/>
        </w:rPr>
        <w:t xml:space="preserve">- осенний период число </w:t>
      </w:r>
      <w:proofErr w:type="gramStart"/>
      <w:r w:rsidR="00AA6C9A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AA6C9A">
        <w:rPr>
          <w:rFonts w:ascii="Times New Roman" w:hAnsi="Times New Roman" w:cs="Times New Roman"/>
          <w:sz w:val="24"/>
          <w:szCs w:val="24"/>
        </w:rPr>
        <w:t xml:space="preserve"> обычно резко возрастает. Болезнь характеризуется  поражением двигательных нервных клеток центральной нервной системы (ствола головного и передних рогов спинного мозга). При выраженных формах заболевания в случаях так наз</w:t>
      </w:r>
      <w:r w:rsidR="00DB5D7D">
        <w:rPr>
          <w:rFonts w:ascii="Times New Roman" w:hAnsi="Times New Roman" w:cs="Times New Roman"/>
          <w:sz w:val="24"/>
          <w:szCs w:val="24"/>
        </w:rPr>
        <w:t>ы</w:t>
      </w:r>
      <w:r w:rsidR="00AA6C9A">
        <w:rPr>
          <w:rFonts w:ascii="Times New Roman" w:hAnsi="Times New Roman" w:cs="Times New Roman"/>
          <w:sz w:val="24"/>
          <w:szCs w:val="24"/>
        </w:rPr>
        <w:t>в</w:t>
      </w:r>
      <w:r w:rsidR="00DB5D7D">
        <w:rPr>
          <w:rFonts w:ascii="Times New Roman" w:hAnsi="Times New Roman" w:cs="Times New Roman"/>
          <w:sz w:val="24"/>
          <w:szCs w:val="24"/>
        </w:rPr>
        <w:t>а</w:t>
      </w:r>
      <w:r w:rsidR="00AA6C9A">
        <w:rPr>
          <w:rFonts w:ascii="Times New Roman" w:hAnsi="Times New Roman" w:cs="Times New Roman"/>
          <w:sz w:val="24"/>
          <w:szCs w:val="24"/>
        </w:rPr>
        <w:t xml:space="preserve">емой </w:t>
      </w:r>
      <w:proofErr w:type="spellStart"/>
      <w:r w:rsidR="00AA6C9A">
        <w:rPr>
          <w:rFonts w:ascii="Times New Roman" w:hAnsi="Times New Roman" w:cs="Times New Roman"/>
          <w:sz w:val="24"/>
          <w:szCs w:val="24"/>
        </w:rPr>
        <w:t>бульбарной</w:t>
      </w:r>
      <w:proofErr w:type="spellEnd"/>
      <w:r w:rsidR="00AA6C9A">
        <w:rPr>
          <w:rFonts w:ascii="Times New Roman" w:hAnsi="Times New Roman" w:cs="Times New Roman"/>
          <w:sz w:val="24"/>
          <w:szCs w:val="24"/>
        </w:rPr>
        <w:t xml:space="preserve"> или спинальной формы заболевания могут развиться вялые параличи с последующей атрофией м</w:t>
      </w:r>
      <w:r w:rsidR="00DB5D7D">
        <w:rPr>
          <w:rFonts w:ascii="Times New Roman" w:hAnsi="Times New Roman" w:cs="Times New Roman"/>
          <w:sz w:val="24"/>
          <w:szCs w:val="24"/>
        </w:rPr>
        <w:t>ы</w:t>
      </w:r>
      <w:r w:rsidR="00AA6C9A">
        <w:rPr>
          <w:rFonts w:ascii="Times New Roman" w:hAnsi="Times New Roman" w:cs="Times New Roman"/>
          <w:sz w:val="24"/>
          <w:szCs w:val="24"/>
        </w:rPr>
        <w:t>шц и деформацией конечности.</w:t>
      </w:r>
    </w:p>
    <w:p w:rsidR="00DB5D7D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D7D">
        <w:rPr>
          <w:rFonts w:ascii="Times New Roman" w:hAnsi="Times New Roman" w:cs="Times New Roman"/>
          <w:sz w:val="24"/>
          <w:szCs w:val="24"/>
        </w:rPr>
        <w:t>Особенностью полиомиелита является то, что  на одного заболевшего с явными признаками заболевания приходится от ста до тысячи вирусоносителей, которые и играют основную роль в распространении заболевания. Выделение вируса больным человеком или вирусоносителем начинается уже на 2-4 день после заражения.  В первые одну – две недели болезни вирус может выделяться из носоглотки, а в дальнейшем вирусоноситель или больной в течени</w:t>
      </w:r>
      <w:r w:rsidR="00A97D99">
        <w:rPr>
          <w:rFonts w:ascii="Times New Roman" w:hAnsi="Times New Roman" w:cs="Times New Roman"/>
          <w:sz w:val="24"/>
          <w:szCs w:val="24"/>
        </w:rPr>
        <w:t>е</w:t>
      </w:r>
      <w:r w:rsidR="00DB5D7D">
        <w:rPr>
          <w:rFonts w:ascii="Times New Roman" w:hAnsi="Times New Roman" w:cs="Times New Roman"/>
          <w:sz w:val="24"/>
          <w:szCs w:val="24"/>
        </w:rPr>
        <w:t xml:space="preserve"> 4-7 недель или даже нескольких месяцев выделяют огромное к</w:t>
      </w:r>
      <w:r w:rsidR="00A97D99">
        <w:rPr>
          <w:rFonts w:ascii="Times New Roman" w:hAnsi="Times New Roman" w:cs="Times New Roman"/>
          <w:sz w:val="24"/>
          <w:szCs w:val="24"/>
        </w:rPr>
        <w:t>оличество вирусов через кишечник</w:t>
      </w:r>
      <w:r w:rsidR="00DB5D7D">
        <w:rPr>
          <w:rFonts w:ascii="Times New Roman" w:hAnsi="Times New Roman" w:cs="Times New Roman"/>
          <w:sz w:val="24"/>
          <w:szCs w:val="24"/>
        </w:rPr>
        <w:t xml:space="preserve">. </w:t>
      </w:r>
      <w:r w:rsidR="00A97D99">
        <w:rPr>
          <w:rFonts w:ascii="Times New Roman" w:hAnsi="Times New Roman" w:cs="Times New Roman"/>
          <w:sz w:val="24"/>
          <w:szCs w:val="24"/>
        </w:rPr>
        <w:t>В</w:t>
      </w:r>
      <w:r w:rsidR="00DB5D7D">
        <w:rPr>
          <w:rFonts w:ascii="Times New Roman" w:hAnsi="Times New Roman" w:cs="Times New Roman"/>
          <w:sz w:val="24"/>
          <w:szCs w:val="24"/>
        </w:rPr>
        <w:t>озбудители полиомиелита, а их существует три вида, достаточно устойчивы во внешней среде</w:t>
      </w:r>
      <w:r w:rsidR="0076480B">
        <w:rPr>
          <w:rFonts w:ascii="Times New Roman" w:hAnsi="Times New Roman" w:cs="Times New Roman"/>
          <w:sz w:val="24"/>
          <w:szCs w:val="24"/>
        </w:rPr>
        <w:t>, поэтому заражение может произойти через инфицированную воду, пищу или контактным путем.</w:t>
      </w:r>
    </w:p>
    <w:p w:rsidR="0076480B" w:rsidRDefault="0076480B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251">
        <w:rPr>
          <w:rFonts w:ascii="Times New Roman" w:hAnsi="Times New Roman" w:cs="Times New Roman"/>
          <w:sz w:val="24"/>
          <w:szCs w:val="24"/>
        </w:rPr>
        <w:t xml:space="preserve">     Противовирусного</w:t>
      </w:r>
      <w:r>
        <w:rPr>
          <w:rFonts w:ascii="Times New Roman" w:hAnsi="Times New Roman" w:cs="Times New Roman"/>
          <w:sz w:val="24"/>
          <w:szCs w:val="24"/>
        </w:rPr>
        <w:t xml:space="preserve">, так называемого этиологического </w:t>
      </w:r>
      <w:r w:rsidR="00A97D99">
        <w:rPr>
          <w:rFonts w:ascii="Times New Roman" w:hAnsi="Times New Roman" w:cs="Times New Roman"/>
          <w:sz w:val="24"/>
          <w:szCs w:val="24"/>
        </w:rPr>
        <w:t>лечен</w:t>
      </w:r>
      <w:r w:rsidR="0009556C">
        <w:rPr>
          <w:rFonts w:ascii="Times New Roman" w:hAnsi="Times New Roman" w:cs="Times New Roman"/>
          <w:sz w:val="24"/>
          <w:szCs w:val="24"/>
        </w:rPr>
        <w:t>ия</w:t>
      </w:r>
      <w:r w:rsidR="00A97D99">
        <w:rPr>
          <w:rFonts w:ascii="Times New Roman" w:hAnsi="Times New Roman" w:cs="Times New Roman"/>
          <w:sz w:val="24"/>
          <w:szCs w:val="24"/>
        </w:rPr>
        <w:t xml:space="preserve"> полиомиелита </w:t>
      </w:r>
      <w:r>
        <w:rPr>
          <w:rFonts w:ascii="Times New Roman" w:hAnsi="Times New Roman" w:cs="Times New Roman"/>
          <w:sz w:val="24"/>
          <w:szCs w:val="24"/>
        </w:rPr>
        <w:t xml:space="preserve"> не существует. При выраженных формах заболевания лечение направлено на смягчение симптомов заболевания, восстановление утраченных или нарушенных функций.</w:t>
      </w:r>
    </w:p>
    <w:p w:rsidR="0076480B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480B">
        <w:rPr>
          <w:rFonts w:ascii="Times New Roman" w:hAnsi="Times New Roman" w:cs="Times New Roman"/>
          <w:sz w:val="24"/>
          <w:szCs w:val="24"/>
        </w:rPr>
        <w:t>Основная задача врачей – предупредить возникновение и распространение болезни.  Для защиты человека от этого тяжелого, калечащего, а иногда (примерно в 5-7% случаев) и смертельного заболевания используется метод профилактических прививок.</w:t>
      </w:r>
    </w:p>
    <w:p w:rsidR="00834251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480B">
        <w:rPr>
          <w:rFonts w:ascii="Times New Roman" w:hAnsi="Times New Roman" w:cs="Times New Roman"/>
          <w:sz w:val="24"/>
          <w:szCs w:val="24"/>
        </w:rPr>
        <w:t>Всем нам важно понять, что вакцинация – единственный способ предохранить ребенка от тяжелого заболевания полиомиелитом. Практически противопоказан</w:t>
      </w:r>
      <w:r>
        <w:rPr>
          <w:rFonts w:ascii="Times New Roman" w:hAnsi="Times New Roman" w:cs="Times New Roman"/>
          <w:sz w:val="24"/>
          <w:szCs w:val="24"/>
        </w:rPr>
        <w:t>ий против прививок не существует</w:t>
      </w:r>
      <w:r w:rsidR="00764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80B" w:rsidRPr="00954619" w:rsidRDefault="00834251" w:rsidP="0070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480B">
        <w:rPr>
          <w:rFonts w:ascii="Times New Roman" w:hAnsi="Times New Roman" w:cs="Times New Roman"/>
          <w:sz w:val="24"/>
          <w:szCs w:val="24"/>
        </w:rPr>
        <w:t xml:space="preserve">Прививки проводятся  всем детям  с 3-х месячного возраста с интервалом  в полтора месяца. </w:t>
      </w:r>
      <w:r>
        <w:rPr>
          <w:rFonts w:ascii="Times New Roman" w:hAnsi="Times New Roman" w:cs="Times New Roman"/>
          <w:sz w:val="24"/>
          <w:szCs w:val="24"/>
        </w:rPr>
        <w:t>На первом году жизни и детей из группы риска  прививают  вакциной с убитыми вирусами,  после года – живой вирусной культурой, лишенной способностью вызывать заболевание, которая каплями вносится в рот ребенку.</w:t>
      </w:r>
    </w:p>
    <w:sectPr w:rsidR="0076480B" w:rsidRPr="00954619" w:rsidSect="002E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47E7"/>
    <w:rsid w:val="0009556C"/>
    <w:rsid w:val="00264936"/>
    <w:rsid w:val="002E3E41"/>
    <w:rsid w:val="00405238"/>
    <w:rsid w:val="00575DED"/>
    <w:rsid w:val="007033EF"/>
    <w:rsid w:val="0076480B"/>
    <w:rsid w:val="00834251"/>
    <w:rsid w:val="00954619"/>
    <w:rsid w:val="00A915F9"/>
    <w:rsid w:val="00A97D99"/>
    <w:rsid w:val="00AA6C9A"/>
    <w:rsid w:val="00AC4ADD"/>
    <w:rsid w:val="00B80700"/>
    <w:rsid w:val="00C43717"/>
    <w:rsid w:val="00D60CDA"/>
    <w:rsid w:val="00DB5D7D"/>
    <w:rsid w:val="00F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5CF1-BE6C-4EB0-A44C-FC79C7E6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Светлана</cp:lastModifiedBy>
  <cp:revision>6</cp:revision>
  <cp:lastPrinted>2017-05-03T07:40:00Z</cp:lastPrinted>
  <dcterms:created xsi:type="dcterms:W3CDTF">2017-05-03T07:40:00Z</dcterms:created>
  <dcterms:modified xsi:type="dcterms:W3CDTF">2017-05-03T09:39:00Z</dcterms:modified>
</cp:coreProperties>
</file>